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14" w14:textId="77777777" w:rsidR="00181A0F" w:rsidRDefault="003502C7">
      <w:pPr>
        <w:rPr>
          <w:sz w:val="20"/>
          <w:szCs w:val="20"/>
        </w:rPr>
      </w:pPr>
      <w:r>
        <w:rPr>
          <w:b/>
          <w:sz w:val="20"/>
          <w:szCs w:val="20"/>
          <w:shd w:val="clear" w:color="auto" w:fill="C9DAF8"/>
        </w:rPr>
        <w:t>Subject:</w:t>
      </w:r>
    </w:p>
    <w:p w14:paraId="00000015" w14:textId="77777777" w:rsidR="00181A0F" w:rsidRDefault="003502C7">
      <w:pPr>
        <w:rPr>
          <w:sz w:val="20"/>
          <w:szCs w:val="20"/>
        </w:rPr>
      </w:pPr>
      <w:r>
        <w:rPr>
          <w:sz w:val="20"/>
          <w:szCs w:val="20"/>
        </w:rPr>
        <w:t>Important information about your partner BNK UK Ltd.</w:t>
      </w:r>
    </w:p>
    <w:p w14:paraId="00000016" w14:textId="77777777" w:rsidR="00181A0F" w:rsidRDefault="00181A0F">
      <w:pPr>
        <w:rPr>
          <w:sz w:val="20"/>
          <w:szCs w:val="20"/>
        </w:rPr>
      </w:pPr>
    </w:p>
    <w:p w14:paraId="00000017" w14:textId="77777777" w:rsidR="00181A0F" w:rsidRDefault="003502C7">
      <w:pPr>
        <w:rPr>
          <w:sz w:val="20"/>
          <w:szCs w:val="20"/>
        </w:rPr>
      </w:pPr>
      <w:r>
        <w:rPr>
          <w:b/>
          <w:sz w:val="20"/>
          <w:szCs w:val="20"/>
          <w:shd w:val="clear" w:color="auto" w:fill="C9DAF8"/>
        </w:rPr>
        <w:t>Body:</w:t>
      </w:r>
    </w:p>
    <w:p w14:paraId="00000018" w14:textId="77777777" w:rsidR="00181A0F" w:rsidRDefault="00181A0F">
      <w:pPr>
        <w:rPr>
          <w:sz w:val="20"/>
          <w:szCs w:val="20"/>
        </w:rPr>
      </w:pPr>
    </w:p>
    <w:p w14:paraId="00000019" w14:textId="77777777" w:rsidR="00181A0F" w:rsidRDefault="003502C7">
      <w:pPr>
        <w:rPr>
          <w:sz w:val="20"/>
          <w:szCs w:val="20"/>
        </w:rPr>
      </w:pPr>
      <w:r>
        <w:rPr>
          <w:sz w:val="20"/>
          <w:szCs w:val="20"/>
        </w:rPr>
        <w:t>Dear HSEC team,</w:t>
      </w:r>
    </w:p>
    <w:p w14:paraId="0000001A" w14:textId="77777777" w:rsidR="00181A0F" w:rsidRDefault="00181A0F">
      <w:pPr>
        <w:rPr>
          <w:sz w:val="20"/>
          <w:szCs w:val="20"/>
        </w:rPr>
      </w:pPr>
    </w:p>
    <w:p w14:paraId="0000001B" w14:textId="77777777" w:rsidR="00181A0F" w:rsidRDefault="003502C7">
      <w:pPr>
        <w:rPr>
          <w:sz w:val="20"/>
          <w:szCs w:val="20"/>
        </w:rPr>
      </w:pPr>
      <w:r>
        <w:rPr>
          <w:sz w:val="20"/>
          <w:szCs w:val="20"/>
        </w:rPr>
        <w:t xml:space="preserve">We are writing to you on behalf of </w:t>
      </w:r>
      <w:hyperlink r:id="rId5">
        <w:r>
          <w:rPr>
            <w:color w:val="1155CC"/>
            <w:sz w:val="20"/>
            <w:szCs w:val="20"/>
            <w:u w:val="single"/>
          </w:rPr>
          <w:t xml:space="preserve">Belarusian Coordination Council </w:t>
        </w:r>
      </w:hyperlink>
      <w:r>
        <w:rPr>
          <w:sz w:val="20"/>
          <w:szCs w:val="20"/>
        </w:rPr>
        <w:t>(an organization that consists of over 5,000 members voted for by over 500,000 Belarusians to represent their interests in resolving a deep political crisis caused by the dictatorship regime of Alexander Lukashenko).</w:t>
      </w:r>
    </w:p>
    <w:p w14:paraId="0000001C" w14:textId="77777777" w:rsidR="00181A0F" w:rsidRDefault="00181A0F">
      <w:pPr>
        <w:rPr>
          <w:sz w:val="20"/>
          <w:szCs w:val="20"/>
        </w:rPr>
      </w:pPr>
    </w:p>
    <w:p w14:paraId="0000001D" w14:textId="77777777" w:rsidR="00181A0F" w:rsidRDefault="003502C7">
      <w:pPr>
        <w:rPr>
          <w:sz w:val="20"/>
          <w:szCs w:val="20"/>
        </w:rPr>
      </w:pPr>
      <w:r>
        <w:rPr>
          <w:sz w:val="20"/>
          <w:szCs w:val="20"/>
        </w:rPr>
        <w:t xml:space="preserve">We appreciate Glencore’s commitment to responsibly source commodities and conduct its business in accordance with the UN Universal Declaration of Human Rights. For this </w:t>
      </w:r>
      <w:proofErr w:type="gramStart"/>
      <w:r>
        <w:rPr>
          <w:sz w:val="20"/>
          <w:szCs w:val="20"/>
        </w:rPr>
        <w:t>reason</w:t>
      </w:r>
      <w:proofErr w:type="gramEnd"/>
      <w:r>
        <w:rPr>
          <w:sz w:val="20"/>
          <w:szCs w:val="20"/>
        </w:rPr>
        <w:t xml:space="preserve"> we would like to draw your attention to one of Glencore’s petroleum products providers, BNK UK Ltd. This company represents commercial interests of Belarusian oil refineries in the UK. These refineries are state </w:t>
      </w:r>
      <w:proofErr w:type="gramStart"/>
      <w:r>
        <w:rPr>
          <w:sz w:val="20"/>
          <w:szCs w:val="20"/>
        </w:rPr>
        <w:t>owned</w:t>
      </w:r>
      <w:proofErr w:type="gramEnd"/>
      <w:r>
        <w:rPr>
          <w:sz w:val="20"/>
          <w:szCs w:val="20"/>
        </w:rPr>
        <w:t xml:space="preserve"> and their revenues constitute a significant contribution to the budget of the Republic of Belarus. </w:t>
      </w:r>
      <w:proofErr w:type="gramStart"/>
      <w:r>
        <w:rPr>
          <w:sz w:val="20"/>
          <w:szCs w:val="20"/>
        </w:rPr>
        <w:t>Unfortunately</w:t>
      </w:r>
      <w:proofErr w:type="gramEnd"/>
      <w:r>
        <w:rPr>
          <w:sz w:val="20"/>
          <w:szCs w:val="20"/>
        </w:rPr>
        <w:t xml:space="preserve"> this budget is then used by the regime in place to oppress civil society demanding free and fair elections. For your information:</w:t>
      </w:r>
    </w:p>
    <w:p w14:paraId="0000001E" w14:textId="77777777" w:rsidR="00181A0F" w:rsidRDefault="00181A0F">
      <w:pPr>
        <w:rPr>
          <w:sz w:val="20"/>
          <w:szCs w:val="20"/>
        </w:rPr>
      </w:pPr>
    </w:p>
    <w:p w14:paraId="0000001F" w14:textId="77777777" w:rsidR="00181A0F" w:rsidRDefault="003502C7">
      <w:pPr>
        <w:numPr>
          <w:ilvl w:val="0"/>
          <w:numId w:val="1"/>
        </w:numPr>
        <w:rPr>
          <w:sz w:val="20"/>
          <w:szCs w:val="20"/>
        </w:rPr>
      </w:pPr>
      <w:r>
        <w:rPr>
          <w:sz w:val="20"/>
          <w:szCs w:val="20"/>
        </w:rPr>
        <w:t>Belarus has one of the highest numbers of policemen per capita in the world. It is about 1% of the total population of the country (while in the UK and US it is 0.2-0.3%).</w:t>
      </w:r>
    </w:p>
    <w:p w14:paraId="00000020" w14:textId="77777777" w:rsidR="00181A0F" w:rsidRDefault="003502C7">
      <w:pPr>
        <w:numPr>
          <w:ilvl w:val="0"/>
          <w:numId w:val="1"/>
        </w:numPr>
        <w:rPr>
          <w:sz w:val="20"/>
          <w:szCs w:val="20"/>
        </w:rPr>
      </w:pPr>
      <w:r>
        <w:rPr>
          <w:sz w:val="20"/>
          <w:szCs w:val="20"/>
        </w:rPr>
        <w:t>Presidential elections held on 9</w:t>
      </w:r>
      <w:r>
        <w:rPr>
          <w:sz w:val="20"/>
          <w:szCs w:val="20"/>
          <w:vertAlign w:val="superscript"/>
        </w:rPr>
        <w:t>th</w:t>
      </w:r>
      <w:r>
        <w:rPr>
          <w:sz w:val="20"/>
          <w:szCs w:val="20"/>
        </w:rPr>
        <w:t xml:space="preserve"> of August were massively rigged and are officially declared as illegitimate by </w:t>
      </w:r>
      <w:proofErr w:type="gramStart"/>
      <w:r>
        <w:rPr>
          <w:sz w:val="20"/>
          <w:szCs w:val="20"/>
        </w:rPr>
        <w:t>the majority of</w:t>
      </w:r>
      <w:proofErr w:type="gramEnd"/>
      <w:r>
        <w:rPr>
          <w:sz w:val="20"/>
          <w:szCs w:val="20"/>
        </w:rPr>
        <w:t xml:space="preserve"> the developed world countries, including the UK, the EU and the United States.</w:t>
      </w:r>
    </w:p>
    <w:p w14:paraId="00000021" w14:textId="77777777" w:rsidR="00181A0F" w:rsidRDefault="003502C7">
      <w:pPr>
        <w:numPr>
          <w:ilvl w:val="0"/>
          <w:numId w:val="1"/>
        </w:numPr>
        <w:rPr>
          <w:sz w:val="20"/>
          <w:szCs w:val="20"/>
        </w:rPr>
      </w:pPr>
      <w:r>
        <w:rPr>
          <w:sz w:val="20"/>
          <w:szCs w:val="20"/>
        </w:rPr>
        <w:t xml:space="preserve">Peaceful protests have been ongoing since then, despite the unprecedented brutality of police towards the peaceful protesters. Water cannons, tear gas, rubber bullets, stun </w:t>
      </w:r>
      <w:proofErr w:type="spellStart"/>
      <w:r>
        <w:rPr>
          <w:sz w:val="20"/>
          <w:szCs w:val="20"/>
        </w:rPr>
        <w:t>granades</w:t>
      </w:r>
      <w:proofErr w:type="spellEnd"/>
      <w:r>
        <w:rPr>
          <w:sz w:val="20"/>
          <w:szCs w:val="20"/>
        </w:rPr>
        <w:t>, torture and even firearms were used, leading to hundreds of serious injuries and several fatalities.</w:t>
      </w:r>
    </w:p>
    <w:p w14:paraId="00000022" w14:textId="77777777" w:rsidR="00181A0F" w:rsidRDefault="003502C7">
      <w:pPr>
        <w:numPr>
          <w:ilvl w:val="0"/>
          <w:numId w:val="1"/>
        </w:numPr>
        <w:rPr>
          <w:sz w:val="20"/>
          <w:szCs w:val="20"/>
        </w:rPr>
      </w:pPr>
      <w:r>
        <w:rPr>
          <w:sz w:val="20"/>
          <w:szCs w:val="20"/>
        </w:rPr>
        <w:t>During this time, at least 7 peaceful protesters were killed, more than 13,000 detained, some people are still missing.</w:t>
      </w:r>
    </w:p>
    <w:p w14:paraId="00000023" w14:textId="77777777" w:rsidR="00181A0F" w:rsidRDefault="003502C7">
      <w:pPr>
        <w:numPr>
          <w:ilvl w:val="0"/>
          <w:numId w:val="1"/>
        </w:numPr>
        <w:rPr>
          <w:sz w:val="20"/>
          <w:szCs w:val="20"/>
        </w:rPr>
      </w:pPr>
      <w:r>
        <w:rPr>
          <w:sz w:val="20"/>
          <w:szCs w:val="20"/>
        </w:rPr>
        <w:t xml:space="preserve">There are at least 450 cases of torture, sexual violence, rape and ill-treatment in prisons confirmed by UN, with the real numbers believed to be </w:t>
      </w:r>
      <w:proofErr w:type="gramStart"/>
      <w:r>
        <w:rPr>
          <w:sz w:val="20"/>
          <w:szCs w:val="20"/>
        </w:rPr>
        <w:t>thousands</w:t>
      </w:r>
      <w:proofErr w:type="gramEnd"/>
    </w:p>
    <w:p w14:paraId="00000024" w14:textId="77777777" w:rsidR="00181A0F" w:rsidRDefault="003502C7">
      <w:pPr>
        <w:numPr>
          <w:ilvl w:val="0"/>
          <w:numId w:val="1"/>
        </w:numPr>
        <w:rPr>
          <w:sz w:val="20"/>
          <w:szCs w:val="20"/>
        </w:rPr>
      </w:pPr>
      <w:r>
        <w:rPr>
          <w:sz w:val="20"/>
          <w:szCs w:val="20"/>
        </w:rPr>
        <w:t>On 26 October 9 workers of BELORUSNEFT (a parent company of BNK UK Limited) were dismissed from their jobs due to their political views with tens more being detained or dismissed over the past 2 months.</w:t>
      </w:r>
    </w:p>
    <w:p w14:paraId="00000025" w14:textId="77777777" w:rsidR="00181A0F" w:rsidRDefault="00181A0F">
      <w:pPr>
        <w:ind w:left="720"/>
        <w:rPr>
          <w:sz w:val="20"/>
          <w:szCs w:val="20"/>
        </w:rPr>
      </w:pPr>
    </w:p>
    <w:p w14:paraId="00000026" w14:textId="77777777" w:rsidR="00181A0F" w:rsidRDefault="003502C7">
      <w:pPr>
        <w:rPr>
          <w:sz w:val="20"/>
          <w:szCs w:val="20"/>
        </w:rPr>
      </w:pPr>
      <w:proofErr w:type="gramStart"/>
      <w:r>
        <w:rPr>
          <w:sz w:val="20"/>
          <w:szCs w:val="20"/>
        </w:rPr>
        <w:t>Thus</w:t>
      </w:r>
      <w:proofErr w:type="gramEnd"/>
      <w:r>
        <w:rPr>
          <w:sz w:val="20"/>
          <w:szCs w:val="20"/>
        </w:rPr>
        <w:t xml:space="preserve"> illegitimate government of Belarus violates following articles of the Universal Declaration of Human Rights:</w:t>
      </w:r>
    </w:p>
    <w:p w14:paraId="00000027" w14:textId="77777777" w:rsidR="00181A0F" w:rsidRDefault="003502C7">
      <w:pPr>
        <w:rPr>
          <w:sz w:val="20"/>
          <w:szCs w:val="20"/>
        </w:rPr>
      </w:pPr>
      <w:r>
        <w:rPr>
          <w:sz w:val="20"/>
          <w:szCs w:val="20"/>
        </w:rPr>
        <w:t>Article 5.</w:t>
      </w:r>
    </w:p>
    <w:p w14:paraId="00000028" w14:textId="77777777" w:rsidR="00181A0F" w:rsidRDefault="003502C7">
      <w:pPr>
        <w:rPr>
          <w:sz w:val="20"/>
          <w:szCs w:val="20"/>
        </w:rPr>
      </w:pPr>
      <w:r>
        <w:rPr>
          <w:sz w:val="20"/>
          <w:szCs w:val="20"/>
        </w:rPr>
        <w:t>No one shall be subjected to torture or to cruel, inhuman or degrading treatment or punishment.</w:t>
      </w:r>
    </w:p>
    <w:p w14:paraId="00000029" w14:textId="77777777" w:rsidR="00181A0F" w:rsidRDefault="003502C7">
      <w:pPr>
        <w:rPr>
          <w:sz w:val="20"/>
          <w:szCs w:val="20"/>
        </w:rPr>
      </w:pPr>
      <w:r>
        <w:rPr>
          <w:sz w:val="20"/>
          <w:szCs w:val="20"/>
        </w:rPr>
        <w:t>Article 7.</w:t>
      </w:r>
    </w:p>
    <w:p w14:paraId="0000002A" w14:textId="77777777" w:rsidR="00181A0F" w:rsidRDefault="003502C7">
      <w:pPr>
        <w:rPr>
          <w:sz w:val="20"/>
          <w:szCs w:val="20"/>
        </w:rPr>
      </w:pPr>
      <w:r>
        <w:rPr>
          <w:sz w:val="20"/>
          <w:szCs w:val="20"/>
        </w:rPr>
        <w:t>All are equal before the law and are entitled without any discrimination to equal protection of the law. All are entitled to equal protection against any discrimination in violation of this Declaration and against any incitement to such discrimination.</w:t>
      </w:r>
    </w:p>
    <w:p w14:paraId="0000002B" w14:textId="77777777" w:rsidR="00181A0F" w:rsidRDefault="003502C7">
      <w:pPr>
        <w:rPr>
          <w:sz w:val="20"/>
          <w:szCs w:val="20"/>
        </w:rPr>
      </w:pPr>
      <w:r>
        <w:rPr>
          <w:sz w:val="20"/>
          <w:szCs w:val="20"/>
        </w:rPr>
        <w:t>Article 8.</w:t>
      </w:r>
      <w:r>
        <w:rPr>
          <w:sz w:val="20"/>
          <w:szCs w:val="20"/>
        </w:rPr>
        <w:tab/>
      </w:r>
      <w:r>
        <w:rPr>
          <w:sz w:val="20"/>
          <w:szCs w:val="20"/>
        </w:rPr>
        <w:tab/>
        <w:t xml:space="preserve"> </w:t>
      </w:r>
    </w:p>
    <w:p w14:paraId="0000002C" w14:textId="77777777" w:rsidR="00181A0F" w:rsidRDefault="003502C7">
      <w:pPr>
        <w:rPr>
          <w:sz w:val="20"/>
          <w:szCs w:val="20"/>
        </w:rPr>
      </w:pPr>
      <w:r>
        <w:rPr>
          <w:sz w:val="20"/>
          <w:szCs w:val="20"/>
        </w:rPr>
        <w:t>Everyone has the right to an effective remedy by the competent national tribunals for acts violating the fundamental rights granted him by the constitution or by law.</w:t>
      </w:r>
    </w:p>
    <w:p w14:paraId="0000002D" w14:textId="77777777" w:rsidR="00181A0F" w:rsidRDefault="003502C7">
      <w:pPr>
        <w:rPr>
          <w:sz w:val="20"/>
          <w:szCs w:val="20"/>
        </w:rPr>
      </w:pPr>
      <w:r>
        <w:rPr>
          <w:sz w:val="20"/>
          <w:szCs w:val="20"/>
        </w:rPr>
        <w:t>Article 9.</w:t>
      </w:r>
      <w:r>
        <w:rPr>
          <w:sz w:val="20"/>
          <w:szCs w:val="20"/>
        </w:rPr>
        <w:tab/>
      </w:r>
      <w:r>
        <w:rPr>
          <w:sz w:val="20"/>
          <w:szCs w:val="20"/>
        </w:rPr>
        <w:tab/>
        <w:t xml:space="preserve"> </w:t>
      </w:r>
    </w:p>
    <w:p w14:paraId="0000002E" w14:textId="77777777" w:rsidR="00181A0F" w:rsidRDefault="003502C7">
      <w:pPr>
        <w:rPr>
          <w:sz w:val="20"/>
          <w:szCs w:val="20"/>
        </w:rPr>
      </w:pPr>
      <w:r>
        <w:rPr>
          <w:sz w:val="20"/>
          <w:szCs w:val="20"/>
        </w:rPr>
        <w:t xml:space="preserve">No one shall be subjected to arbitrary arrest, </w:t>
      </w:r>
      <w:proofErr w:type="gramStart"/>
      <w:r>
        <w:rPr>
          <w:sz w:val="20"/>
          <w:szCs w:val="20"/>
        </w:rPr>
        <w:t>detention</w:t>
      </w:r>
      <w:proofErr w:type="gramEnd"/>
      <w:r>
        <w:rPr>
          <w:sz w:val="20"/>
          <w:szCs w:val="20"/>
        </w:rPr>
        <w:t xml:space="preserve"> or exile.</w:t>
      </w:r>
    </w:p>
    <w:p w14:paraId="0000002F" w14:textId="77777777" w:rsidR="00181A0F" w:rsidRDefault="003502C7">
      <w:pPr>
        <w:rPr>
          <w:sz w:val="20"/>
          <w:szCs w:val="20"/>
        </w:rPr>
      </w:pPr>
      <w:r>
        <w:rPr>
          <w:sz w:val="20"/>
          <w:szCs w:val="20"/>
        </w:rPr>
        <w:t>Article 10.</w:t>
      </w:r>
      <w:r>
        <w:rPr>
          <w:sz w:val="20"/>
          <w:szCs w:val="20"/>
        </w:rPr>
        <w:tab/>
        <w:t xml:space="preserve"> </w:t>
      </w:r>
    </w:p>
    <w:p w14:paraId="00000030" w14:textId="77777777" w:rsidR="00181A0F" w:rsidRDefault="003502C7">
      <w:pPr>
        <w:rPr>
          <w:sz w:val="20"/>
          <w:szCs w:val="20"/>
        </w:rPr>
      </w:pPr>
      <w:r>
        <w:rPr>
          <w:sz w:val="20"/>
          <w:szCs w:val="20"/>
        </w:rPr>
        <w:t>Everyone is entitled in full equality to a fair and public hearing by an independent and impartial tribunal, in the determination of his rights and obligations and of any criminal charge against him.</w:t>
      </w:r>
    </w:p>
    <w:p w14:paraId="00000031" w14:textId="77777777" w:rsidR="00181A0F" w:rsidRDefault="003502C7">
      <w:pPr>
        <w:rPr>
          <w:sz w:val="20"/>
          <w:szCs w:val="20"/>
        </w:rPr>
      </w:pPr>
      <w:r>
        <w:rPr>
          <w:sz w:val="20"/>
          <w:szCs w:val="20"/>
        </w:rPr>
        <w:lastRenderedPageBreak/>
        <w:t>Article 13.</w:t>
      </w:r>
    </w:p>
    <w:p w14:paraId="00000032" w14:textId="77777777" w:rsidR="00181A0F" w:rsidRDefault="003502C7">
      <w:pPr>
        <w:rPr>
          <w:sz w:val="20"/>
          <w:szCs w:val="20"/>
        </w:rPr>
      </w:pPr>
      <w:r>
        <w:rPr>
          <w:sz w:val="20"/>
          <w:szCs w:val="20"/>
        </w:rPr>
        <w:t>(1) Everyone has the right to freedom of movement and residence within the borders of each state.</w:t>
      </w:r>
    </w:p>
    <w:p w14:paraId="00000033" w14:textId="77777777" w:rsidR="00181A0F" w:rsidRDefault="003502C7">
      <w:pPr>
        <w:rPr>
          <w:sz w:val="20"/>
          <w:szCs w:val="20"/>
        </w:rPr>
      </w:pPr>
      <w:r>
        <w:rPr>
          <w:sz w:val="20"/>
          <w:szCs w:val="20"/>
        </w:rPr>
        <w:t>(2) Everyone has the right to leave any country, including his own, and to return to his country.</w:t>
      </w:r>
    </w:p>
    <w:p w14:paraId="00000034" w14:textId="77777777" w:rsidR="00181A0F" w:rsidRDefault="003502C7">
      <w:pPr>
        <w:rPr>
          <w:sz w:val="20"/>
          <w:szCs w:val="20"/>
        </w:rPr>
      </w:pPr>
      <w:r>
        <w:rPr>
          <w:sz w:val="20"/>
          <w:szCs w:val="20"/>
        </w:rPr>
        <w:t>Article 15.</w:t>
      </w:r>
    </w:p>
    <w:p w14:paraId="00000035" w14:textId="77777777" w:rsidR="00181A0F" w:rsidRDefault="003502C7">
      <w:pPr>
        <w:rPr>
          <w:sz w:val="20"/>
          <w:szCs w:val="20"/>
        </w:rPr>
      </w:pPr>
      <w:r>
        <w:rPr>
          <w:sz w:val="20"/>
          <w:szCs w:val="20"/>
        </w:rPr>
        <w:t>(1) Everyone has the right to a nationality.</w:t>
      </w:r>
    </w:p>
    <w:p w14:paraId="00000036" w14:textId="77777777" w:rsidR="00181A0F" w:rsidRDefault="003502C7">
      <w:pPr>
        <w:rPr>
          <w:sz w:val="20"/>
          <w:szCs w:val="20"/>
        </w:rPr>
      </w:pPr>
      <w:r>
        <w:rPr>
          <w:sz w:val="20"/>
          <w:szCs w:val="20"/>
        </w:rPr>
        <w:t>(2) No one shall be arbitrarily deprived of his nationality nor denied the right to change his nationality.</w:t>
      </w:r>
    </w:p>
    <w:p w14:paraId="00000037" w14:textId="77777777" w:rsidR="00181A0F" w:rsidRDefault="003502C7">
      <w:pPr>
        <w:rPr>
          <w:sz w:val="20"/>
          <w:szCs w:val="20"/>
        </w:rPr>
      </w:pPr>
      <w:r>
        <w:rPr>
          <w:sz w:val="20"/>
          <w:szCs w:val="20"/>
        </w:rPr>
        <w:t>Article 19.</w:t>
      </w:r>
      <w:r>
        <w:rPr>
          <w:sz w:val="20"/>
          <w:szCs w:val="20"/>
        </w:rPr>
        <w:tab/>
      </w:r>
      <w:r>
        <w:rPr>
          <w:sz w:val="20"/>
          <w:szCs w:val="20"/>
        </w:rPr>
        <w:tab/>
        <w:t xml:space="preserve"> </w:t>
      </w:r>
    </w:p>
    <w:p w14:paraId="00000038" w14:textId="77777777" w:rsidR="00181A0F" w:rsidRDefault="003502C7">
      <w:pPr>
        <w:rPr>
          <w:sz w:val="20"/>
          <w:szCs w:val="20"/>
        </w:rPr>
      </w:pPr>
      <w:r>
        <w:rPr>
          <w:sz w:val="20"/>
          <w:szCs w:val="20"/>
        </w:rPr>
        <w:t>Everyone has the right to freedom of opinion and expression; this right includes freedom to hold opinions without interference and to seek, receive and impart information and ideas through any media and regardless of frontiers.</w:t>
      </w:r>
    </w:p>
    <w:p w14:paraId="00000039" w14:textId="77777777" w:rsidR="00181A0F" w:rsidRDefault="003502C7">
      <w:pPr>
        <w:rPr>
          <w:sz w:val="20"/>
          <w:szCs w:val="20"/>
        </w:rPr>
      </w:pPr>
      <w:r>
        <w:rPr>
          <w:sz w:val="20"/>
          <w:szCs w:val="20"/>
        </w:rPr>
        <w:t>Article 20.</w:t>
      </w:r>
    </w:p>
    <w:p w14:paraId="0000003A" w14:textId="77777777" w:rsidR="00181A0F" w:rsidRDefault="003502C7">
      <w:pPr>
        <w:rPr>
          <w:sz w:val="20"/>
          <w:szCs w:val="20"/>
        </w:rPr>
      </w:pPr>
      <w:r>
        <w:rPr>
          <w:sz w:val="20"/>
          <w:szCs w:val="20"/>
        </w:rPr>
        <w:t>(1) Everyone has the right to freedom of peaceful assembly and association.</w:t>
      </w:r>
    </w:p>
    <w:p w14:paraId="0000003B" w14:textId="77777777" w:rsidR="00181A0F" w:rsidRDefault="003502C7">
      <w:pPr>
        <w:rPr>
          <w:sz w:val="20"/>
          <w:szCs w:val="20"/>
        </w:rPr>
      </w:pPr>
      <w:r>
        <w:rPr>
          <w:sz w:val="20"/>
          <w:szCs w:val="20"/>
        </w:rPr>
        <w:t>(2) No one may be compelled to belong to an association.</w:t>
      </w:r>
    </w:p>
    <w:p w14:paraId="0000003C" w14:textId="77777777" w:rsidR="00181A0F" w:rsidRDefault="003502C7">
      <w:pPr>
        <w:rPr>
          <w:sz w:val="20"/>
          <w:szCs w:val="20"/>
        </w:rPr>
      </w:pPr>
      <w:r>
        <w:rPr>
          <w:sz w:val="20"/>
          <w:szCs w:val="20"/>
        </w:rPr>
        <w:t>Article 21.</w:t>
      </w:r>
      <w:r>
        <w:rPr>
          <w:sz w:val="20"/>
          <w:szCs w:val="20"/>
        </w:rPr>
        <w:tab/>
      </w:r>
      <w:r>
        <w:rPr>
          <w:sz w:val="20"/>
          <w:szCs w:val="20"/>
        </w:rPr>
        <w:tab/>
        <w:t xml:space="preserve"> </w:t>
      </w:r>
    </w:p>
    <w:p w14:paraId="0000003D" w14:textId="77777777" w:rsidR="00181A0F" w:rsidRDefault="003502C7">
      <w:pPr>
        <w:rPr>
          <w:sz w:val="20"/>
          <w:szCs w:val="20"/>
        </w:rPr>
      </w:pPr>
      <w:r>
        <w:rPr>
          <w:sz w:val="20"/>
          <w:szCs w:val="20"/>
        </w:rPr>
        <w:t>(1) Everyone has the right to take part in the government of his country, directly or through freely chosen representatives.</w:t>
      </w:r>
    </w:p>
    <w:p w14:paraId="0000003E" w14:textId="77777777" w:rsidR="00181A0F" w:rsidRDefault="003502C7">
      <w:pPr>
        <w:rPr>
          <w:sz w:val="20"/>
          <w:szCs w:val="20"/>
        </w:rPr>
      </w:pPr>
      <w:r>
        <w:rPr>
          <w:sz w:val="20"/>
          <w:szCs w:val="20"/>
        </w:rPr>
        <w:t>(2) Everyone has the right of equal access to public service in his country.</w:t>
      </w:r>
    </w:p>
    <w:p w14:paraId="0000003F" w14:textId="77777777" w:rsidR="00181A0F" w:rsidRDefault="003502C7">
      <w:pPr>
        <w:rPr>
          <w:sz w:val="20"/>
          <w:szCs w:val="20"/>
        </w:rPr>
      </w:pPr>
      <w:r>
        <w:rPr>
          <w:sz w:val="20"/>
          <w:szCs w:val="20"/>
        </w:rPr>
        <w:t>(3) The will of the people shall be the basis of the authority of government; this will shall be expressed in periodic and genuine elections which shall be by universal and equal suffrage and shall be held by secret vote or by equivalent free voting procedures.</w:t>
      </w:r>
    </w:p>
    <w:p w14:paraId="00000040" w14:textId="77777777" w:rsidR="00181A0F" w:rsidRDefault="00181A0F">
      <w:pPr>
        <w:rPr>
          <w:sz w:val="20"/>
          <w:szCs w:val="20"/>
        </w:rPr>
      </w:pPr>
    </w:p>
    <w:p w14:paraId="00000041" w14:textId="77777777" w:rsidR="00181A0F" w:rsidRDefault="003502C7">
      <w:pPr>
        <w:rPr>
          <w:sz w:val="20"/>
          <w:szCs w:val="20"/>
        </w:rPr>
      </w:pPr>
      <w:r>
        <w:rPr>
          <w:sz w:val="20"/>
          <w:szCs w:val="20"/>
        </w:rPr>
        <w:t xml:space="preserve">While the western countries are working out the details of economic sanctions and bans (which may include BNK), the only option the people of Belarus are left with to defend their human and civil rights is an economic boycott of the current regime. </w:t>
      </w:r>
    </w:p>
    <w:p w14:paraId="00000042" w14:textId="77777777" w:rsidR="00181A0F" w:rsidRDefault="003502C7">
      <w:pPr>
        <w:rPr>
          <w:sz w:val="20"/>
          <w:szCs w:val="20"/>
        </w:rPr>
      </w:pPr>
      <w:r>
        <w:rPr>
          <w:sz w:val="20"/>
          <w:szCs w:val="20"/>
        </w:rPr>
        <w:t>In this context we ask Glencore to:</w:t>
      </w:r>
    </w:p>
    <w:p w14:paraId="00000043" w14:textId="77777777" w:rsidR="00181A0F" w:rsidRDefault="003502C7">
      <w:pPr>
        <w:numPr>
          <w:ilvl w:val="0"/>
          <w:numId w:val="2"/>
        </w:numPr>
        <w:rPr>
          <w:sz w:val="20"/>
          <w:szCs w:val="20"/>
        </w:rPr>
      </w:pPr>
      <w:r>
        <w:rPr>
          <w:sz w:val="20"/>
          <w:szCs w:val="20"/>
        </w:rPr>
        <w:t xml:space="preserve">Immediately suspend (pending assessment under point 2 below) all business relationships with BNK UK Ltd and any other entity controlled by the state of </w:t>
      </w:r>
      <w:proofErr w:type="gramStart"/>
      <w:r>
        <w:rPr>
          <w:sz w:val="20"/>
          <w:szCs w:val="20"/>
        </w:rPr>
        <w:t>Belarus;</w:t>
      </w:r>
      <w:proofErr w:type="gramEnd"/>
    </w:p>
    <w:p w14:paraId="00000044" w14:textId="77777777" w:rsidR="00181A0F" w:rsidRDefault="003502C7">
      <w:pPr>
        <w:numPr>
          <w:ilvl w:val="0"/>
          <w:numId w:val="2"/>
        </w:numPr>
        <w:rPr>
          <w:sz w:val="20"/>
          <w:szCs w:val="20"/>
        </w:rPr>
      </w:pPr>
      <w:r>
        <w:rPr>
          <w:sz w:val="20"/>
          <w:szCs w:val="20"/>
        </w:rPr>
        <w:t xml:space="preserve">Promptly proceed with assessment of human rights impact of the company’s business relationships with BNK UK </w:t>
      </w:r>
      <w:proofErr w:type="gramStart"/>
      <w:r>
        <w:rPr>
          <w:sz w:val="20"/>
          <w:szCs w:val="20"/>
        </w:rPr>
        <w:t>Ltd ;</w:t>
      </w:r>
      <w:proofErr w:type="gramEnd"/>
    </w:p>
    <w:p w14:paraId="00000045" w14:textId="77777777" w:rsidR="00181A0F" w:rsidRDefault="003502C7">
      <w:pPr>
        <w:numPr>
          <w:ilvl w:val="0"/>
          <w:numId w:val="2"/>
        </w:numPr>
        <w:rPr>
          <w:sz w:val="20"/>
          <w:szCs w:val="20"/>
        </w:rPr>
      </w:pPr>
      <w:r>
        <w:rPr>
          <w:sz w:val="20"/>
          <w:szCs w:val="20"/>
        </w:rPr>
        <w:t>Share the results of the above assessment with (insert the name of the organisation</w:t>
      </w:r>
      <w:proofErr w:type="gramStart"/>
      <w:r>
        <w:rPr>
          <w:sz w:val="20"/>
          <w:szCs w:val="20"/>
        </w:rPr>
        <w:t>) ;</w:t>
      </w:r>
      <w:proofErr w:type="gramEnd"/>
    </w:p>
    <w:p w14:paraId="00000046" w14:textId="77777777" w:rsidR="00181A0F" w:rsidRDefault="003502C7">
      <w:pPr>
        <w:numPr>
          <w:ilvl w:val="0"/>
          <w:numId w:val="2"/>
        </w:numPr>
        <w:rPr>
          <w:sz w:val="20"/>
          <w:szCs w:val="20"/>
        </w:rPr>
      </w:pPr>
      <w:r>
        <w:rPr>
          <w:sz w:val="20"/>
          <w:szCs w:val="20"/>
        </w:rPr>
        <w:t xml:space="preserve">Based on the outcome of the assessment, terminate all business relationships with BNK UK Ltd and any other entity controlled by the state of Belarus and issue </w:t>
      </w:r>
      <w:proofErr w:type="gramStart"/>
      <w:r>
        <w:rPr>
          <w:sz w:val="20"/>
          <w:szCs w:val="20"/>
        </w:rPr>
        <w:t>an</w:t>
      </w:r>
      <w:proofErr w:type="gramEnd"/>
      <w:r>
        <w:rPr>
          <w:sz w:val="20"/>
          <w:szCs w:val="20"/>
        </w:rPr>
        <w:t xml:space="preserve"> public statement in that respect. </w:t>
      </w:r>
    </w:p>
    <w:p w14:paraId="00000047" w14:textId="77777777" w:rsidR="00181A0F" w:rsidRDefault="00181A0F">
      <w:pPr>
        <w:rPr>
          <w:sz w:val="20"/>
          <w:szCs w:val="20"/>
        </w:rPr>
      </w:pPr>
    </w:p>
    <w:p w14:paraId="00000048" w14:textId="77777777" w:rsidR="00181A0F" w:rsidRDefault="003502C7">
      <w:pPr>
        <w:rPr>
          <w:sz w:val="20"/>
          <w:szCs w:val="20"/>
        </w:rPr>
      </w:pPr>
      <w:r>
        <w:rPr>
          <w:sz w:val="20"/>
          <w:szCs w:val="20"/>
        </w:rPr>
        <w:t>Kindly acknowledge receipt of this letter. We remain available for any additional information. In the absence of satisfactory response from your side within 10 business days, we will share this request with ESG rating agencies and media.</w:t>
      </w:r>
    </w:p>
    <w:p w14:paraId="00000049" w14:textId="77777777" w:rsidR="00181A0F" w:rsidRDefault="003502C7">
      <w:pPr>
        <w:rPr>
          <w:sz w:val="20"/>
          <w:szCs w:val="20"/>
        </w:rPr>
      </w:pPr>
      <w:r>
        <w:rPr>
          <w:sz w:val="20"/>
          <w:szCs w:val="20"/>
        </w:rPr>
        <w:t xml:space="preserve"> </w:t>
      </w:r>
    </w:p>
    <w:p w14:paraId="0000004A" w14:textId="77777777" w:rsidR="00181A0F" w:rsidRDefault="00181A0F">
      <w:pPr>
        <w:rPr>
          <w:sz w:val="20"/>
          <w:szCs w:val="20"/>
        </w:rPr>
      </w:pPr>
    </w:p>
    <w:p w14:paraId="0000004B" w14:textId="77777777" w:rsidR="00181A0F" w:rsidRDefault="003502C7">
      <w:pPr>
        <w:rPr>
          <w:sz w:val="20"/>
          <w:szCs w:val="20"/>
        </w:rPr>
      </w:pPr>
      <w:r>
        <w:rPr>
          <w:sz w:val="20"/>
          <w:szCs w:val="20"/>
        </w:rPr>
        <w:t>Yours sincerely,</w:t>
      </w:r>
    </w:p>
    <w:p w14:paraId="0000004C" w14:textId="77777777" w:rsidR="00181A0F" w:rsidRDefault="003502C7">
      <w:pPr>
        <w:rPr>
          <w:sz w:val="20"/>
          <w:szCs w:val="20"/>
        </w:rPr>
      </w:pPr>
      <w:r>
        <w:rPr>
          <w:sz w:val="20"/>
          <w:szCs w:val="20"/>
        </w:rPr>
        <w:t>Belarusian Coordination Council</w:t>
      </w:r>
    </w:p>
    <w:p w14:paraId="0000004D" w14:textId="77777777" w:rsidR="00181A0F" w:rsidRDefault="00181A0F">
      <w:pPr>
        <w:rPr>
          <w:sz w:val="20"/>
          <w:szCs w:val="20"/>
        </w:rPr>
      </w:pPr>
    </w:p>
    <w:p w14:paraId="0000004E" w14:textId="77777777" w:rsidR="00181A0F" w:rsidRDefault="003502C7">
      <w:pPr>
        <w:rPr>
          <w:b/>
          <w:sz w:val="20"/>
          <w:szCs w:val="20"/>
        </w:rPr>
      </w:pPr>
      <w:r>
        <w:rPr>
          <w:b/>
          <w:sz w:val="20"/>
          <w:szCs w:val="20"/>
        </w:rPr>
        <w:t>References</w:t>
      </w:r>
    </w:p>
    <w:p w14:paraId="0000004F" w14:textId="77777777" w:rsidR="00181A0F" w:rsidRDefault="003502C7">
      <w:pPr>
        <w:rPr>
          <w:sz w:val="20"/>
          <w:szCs w:val="20"/>
        </w:rPr>
      </w:pPr>
      <w:r>
        <w:rPr>
          <w:sz w:val="20"/>
          <w:szCs w:val="20"/>
        </w:rPr>
        <w:t xml:space="preserve">Universal Declaration of Human Rights </w:t>
      </w:r>
      <w:hyperlink r:id="rId6">
        <w:r>
          <w:rPr>
            <w:color w:val="1155CC"/>
            <w:sz w:val="20"/>
            <w:szCs w:val="20"/>
            <w:u w:val="single"/>
          </w:rPr>
          <w:t>https://www.un.org/en/universal-declaration-human-rights/</w:t>
        </w:r>
      </w:hyperlink>
      <w:r>
        <w:rPr>
          <w:sz w:val="20"/>
          <w:szCs w:val="20"/>
        </w:rPr>
        <w:t xml:space="preserve"> </w:t>
      </w:r>
    </w:p>
    <w:p w14:paraId="00000050" w14:textId="77777777" w:rsidR="00181A0F" w:rsidRDefault="00181A0F">
      <w:pPr>
        <w:rPr>
          <w:sz w:val="20"/>
          <w:szCs w:val="20"/>
        </w:rPr>
      </w:pPr>
    </w:p>
    <w:p w14:paraId="00000051" w14:textId="77777777" w:rsidR="00181A0F" w:rsidRDefault="00181A0F">
      <w:pPr>
        <w:rPr>
          <w:sz w:val="20"/>
          <w:szCs w:val="20"/>
        </w:rPr>
      </w:pPr>
    </w:p>
    <w:p w14:paraId="00000052" w14:textId="77777777" w:rsidR="00181A0F" w:rsidRDefault="00181A0F">
      <w:pPr>
        <w:rPr>
          <w:sz w:val="20"/>
          <w:szCs w:val="20"/>
        </w:rPr>
      </w:pPr>
    </w:p>
    <w:p w14:paraId="00000053" w14:textId="77777777" w:rsidR="00181A0F" w:rsidRDefault="00181A0F">
      <w:pPr>
        <w:rPr>
          <w:sz w:val="20"/>
          <w:szCs w:val="20"/>
        </w:rPr>
      </w:pPr>
    </w:p>
    <w:p w14:paraId="00000054" w14:textId="77777777" w:rsidR="00181A0F" w:rsidRDefault="00181A0F">
      <w:pPr>
        <w:rPr>
          <w:sz w:val="20"/>
          <w:szCs w:val="20"/>
        </w:rPr>
      </w:pPr>
    </w:p>
    <w:p w14:paraId="00000055" w14:textId="77777777" w:rsidR="00181A0F" w:rsidRDefault="00181A0F">
      <w:pPr>
        <w:rPr>
          <w:sz w:val="20"/>
          <w:szCs w:val="20"/>
        </w:rPr>
      </w:pPr>
    </w:p>
    <w:p w14:paraId="00000056" w14:textId="77777777" w:rsidR="00181A0F" w:rsidRDefault="00181A0F">
      <w:pPr>
        <w:rPr>
          <w:sz w:val="20"/>
          <w:szCs w:val="20"/>
        </w:rPr>
      </w:pPr>
    </w:p>
    <w:sectPr w:rsidR="00181A0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45EC5"/>
    <w:multiLevelType w:val="multilevel"/>
    <w:tmpl w:val="F1BA32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7E3641"/>
    <w:multiLevelType w:val="multilevel"/>
    <w:tmpl w:val="19DC8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A0F"/>
    <w:rsid w:val="00181A0F"/>
    <w:rsid w:val="001B2E58"/>
    <w:rsid w:val="003502C7"/>
    <w:rsid w:val="0054713B"/>
    <w:rsid w:val="00D96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6696B-C22A-4F4A-91F1-8F61D9E4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org/en/universal-declaration-human-rights/" TargetMode="External"/><Relationship Id="rId5" Type="http://schemas.openxmlformats.org/officeDocument/2006/relationships/hyperlink" Target="https://en.wikipedia.org/wiki/Coordination_Counc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Ella Skybenko</cp:lastModifiedBy>
  <cp:revision>3</cp:revision>
  <dcterms:created xsi:type="dcterms:W3CDTF">2020-12-23T16:05:00Z</dcterms:created>
  <dcterms:modified xsi:type="dcterms:W3CDTF">2021-02-08T08:29:00Z</dcterms:modified>
</cp:coreProperties>
</file>